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80" w:rsidRPr="005C1849" w:rsidRDefault="00976280" w:rsidP="005C1849">
      <w:pPr>
        <w:spacing w:after="0" w:line="240" w:lineRule="auto"/>
        <w:rPr>
          <w:rFonts w:ascii="Tahoma" w:hAnsi="Tahoma" w:cs="Tahoma"/>
          <w:sz w:val="24"/>
          <w:szCs w:val="24"/>
        </w:rPr>
      </w:pPr>
      <w:r w:rsidRPr="005C1849">
        <w:rPr>
          <w:rFonts w:ascii="Tahoma" w:hAnsi="Tahoma" w:cs="Tahoma"/>
          <w:sz w:val="24"/>
          <w:szCs w:val="24"/>
        </w:rPr>
        <w:t>Архангельская Екатерина</w:t>
      </w:r>
    </w:p>
    <w:p w:rsidR="00976280" w:rsidRPr="005C1849" w:rsidRDefault="00976280" w:rsidP="005C1849">
      <w:pPr>
        <w:spacing w:after="0" w:line="240" w:lineRule="auto"/>
        <w:rPr>
          <w:rFonts w:ascii="Tahoma" w:hAnsi="Tahoma" w:cs="Tahoma"/>
          <w:sz w:val="24"/>
          <w:szCs w:val="24"/>
        </w:rPr>
      </w:pPr>
      <w:r w:rsidRPr="005C1849">
        <w:rPr>
          <w:rFonts w:ascii="Tahoma" w:hAnsi="Tahoma" w:cs="Tahoma"/>
          <w:sz w:val="24"/>
          <w:szCs w:val="24"/>
        </w:rPr>
        <w:t>Тихорецк</w:t>
      </w:r>
    </w:p>
    <w:p w:rsidR="00976280" w:rsidRPr="005C1849" w:rsidRDefault="00976280" w:rsidP="005C1849">
      <w:pPr>
        <w:spacing w:after="0" w:line="240" w:lineRule="auto"/>
        <w:rPr>
          <w:sz w:val="24"/>
          <w:szCs w:val="24"/>
        </w:rPr>
      </w:pPr>
      <w:r w:rsidRPr="005C1849">
        <w:rPr>
          <w:rFonts w:ascii="Tahoma" w:hAnsi="Tahoma" w:cs="Tahoma"/>
          <w:sz w:val="24"/>
          <w:szCs w:val="24"/>
        </w:rPr>
        <w:t>Краснодарский край</w:t>
      </w:r>
    </w:p>
    <w:p w:rsidR="00976280" w:rsidRDefault="00976280" w:rsidP="002513BA">
      <w:pPr>
        <w:rPr>
          <w:sz w:val="28"/>
          <w:szCs w:val="28"/>
        </w:rPr>
      </w:pPr>
    </w:p>
    <w:p w:rsidR="00976280" w:rsidRPr="005C1849" w:rsidRDefault="00976280" w:rsidP="005C1849">
      <w:pPr>
        <w:spacing w:after="0" w:line="240" w:lineRule="auto"/>
        <w:rPr>
          <w:rFonts w:ascii="Times New Roman" w:hAnsi="Times New Roman" w:cs="Times New Roman"/>
          <w:sz w:val="24"/>
          <w:szCs w:val="24"/>
        </w:rPr>
      </w:pPr>
      <w:r w:rsidRPr="005C1849">
        <w:rPr>
          <w:rFonts w:ascii="Times New Roman" w:hAnsi="Times New Roman" w:cs="Times New Roman"/>
          <w:sz w:val="24"/>
          <w:szCs w:val="24"/>
        </w:rPr>
        <w:t>Кому: Письмо моим внукам и правнукам.</w:t>
      </w:r>
    </w:p>
    <w:p w:rsidR="00976280" w:rsidRPr="005C1849" w:rsidRDefault="00976280" w:rsidP="005C1849">
      <w:pPr>
        <w:spacing w:after="0" w:line="240" w:lineRule="auto"/>
        <w:rPr>
          <w:rFonts w:ascii="Times New Roman" w:hAnsi="Times New Roman" w:cs="Times New Roman"/>
          <w:sz w:val="24"/>
          <w:szCs w:val="24"/>
        </w:rPr>
      </w:pPr>
      <w:r w:rsidRPr="005C1849">
        <w:rPr>
          <w:rFonts w:ascii="Times New Roman" w:hAnsi="Times New Roman" w:cs="Times New Roman"/>
          <w:sz w:val="24"/>
          <w:szCs w:val="24"/>
        </w:rPr>
        <w:t>От кого: Архангельской Екатерины Олеговны 1995 года рождения</w:t>
      </w:r>
      <w:r>
        <w:rPr>
          <w:rFonts w:ascii="Times New Roman" w:hAnsi="Times New Roman" w:cs="Times New Roman"/>
          <w:sz w:val="24"/>
          <w:szCs w:val="24"/>
        </w:rPr>
        <w:t xml:space="preserve"> </w:t>
      </w:r>
      <w:r w:rsidRPr="005C1849">
        <w:rPr>
          <w:rFonts w:ascii="Times New Roman" w:hAnsi="Times New Roman" w:cs="Times New Roman"/>
          <w:sz w:val="24"/>
          <w:szCs w:val="24"/>
        </w:rPr>
        <w:t>(вашей бабушки и прабабушки)</w:t>
      </w:r>
    </w:p>
    <w:p w:rsidR="00976280" w:rsidRDefault="00976280" w:rsidP="005C1849">
      <w:pPr>
        <w:spacing w:after="0" w:line="240" w:lineRule="auto"/>
        <w:rPr>
          <w:rFonts w:ascii="Times New Roman" w:hAnsi="Times New Roman" w:cs="Times New Roman"/>
          <w:sz w:val="24"/>
          <w:szCs w:val="24"/>
        </w:rPr>
      </w:pPr>
      <w:r w:rsidRPr="005C1849">
        <w:rPr>
          <w:rFonts w:ascii="Times New Roman" w:hAnsi="Times New Roman" w:cs="Times New Roman"/>
          <w:sz w:val="24"/>
          <w:szCs w:val="24"/>
        </w:rPr>
        <w:t>ТИХОРЕЦК 2010г.</w:t>
      </w:r>
    </w:p>
    <w:p w:rsidR="00976280" w:rsidRPr="005C1849" w:rsidRDefault="00976280" w:rsidP="005C1849">
      <w:pPr>
        <w:spacing w:after="0" w:line="240" w:lineRule="auto"/>
        <w:rPr>
          <w:rFonts w:ascii="Times New Roman" w:hAnsi="Times New Roman" w:cs="Times New Roman"/>
          <w:sz w:val="24"/>
          <w:szCs w:val="24"/>
        </w:rPr>
      </w:pP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Здравствуйте, дорогие мои, родные мои и любимые!</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Пройдут года, и когда-нибудь кто-то из вас откроет это письмо… И я вновь буду рада встретиться с вами и поговорить. Совсем не верится, что так быстро, как одно мгновенье пролетела жизнь, но вы - наша надежда на светлое будущее, вы – продолжатели всех традиций нашего русского народа! Я буду всегда вами гордиться, вашими достижениями и заслугами, я знаю, вы не посрамите свою Родину, прежде всего, будьте достойными гражданами своей необъятной страны, самое гл</w:t>
      </w:r>
      <w:r>
        <w:rPr>
          <w:rFonts w:ascii="Times New Roman" w:hAnsi="Times New Roman" w:cs="Times New Roman"/>
          <w:sz w:val="24"/>
          <w:szCs w:val="24"/>
        </w:rPr>
        <w:t>авное – берегите и охраняйте её</w:t>
      </w:r>
      <w:r w:rsidRPr="005C1849">
        <w:rPr>
          <w:rFonts w:ascii="Times New Roman" w:hAnsi="Times New Roman" w:cs="Times New Roman"/>
          <w:sz w:val="24"/>
          <w:szCs w:val="24"/>
        </w:rPr>
        <w:t>! Это самый главный мой вам наказ, мои любимые!</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Много лет назад  я из провинции впервые приехала в столицу нашей Родины – Москву! Москва – это не только столица и красивейший город России, за прошедшие 850 лет она стала символом несгибаемости и величия русского народа! Деревянная вначале, она не раз сгорала, но всегда восставала из пепла, как стойкий непобедимый борец, который отступает на время, чтобы потом чтобы потом ещё сокрушительнее и безжалостнее разбить своего врага.</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«Сердцем России» называют Москву! Но есть, дорогие мои, ни с чем несравнимые города русские, древние, старинные -  это наши жемчуга драгоценные! Вот об одной жемчужине земли нашей русской я и хочу поведать вам, о Великом граде Ярославле! Непременно побывайте там, и вы увидите насколько он прекрасен!</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Великий город Ярославль расположен на слиянии рек  Волги и Которосли, это делает пейзаж города необычайно красивым. Этот город имеет очень богатую историю, так же он знаменит своими памятниками зодчества. Этот прекрасный город празднует своё 1000 - летие, но Ярославль не всегда был такой, вернёмся ровно на 1000 лет назад…</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 xml:space="preserve">Углубимся в историю этого великого города. Местоположение этого посёлка в военном отношении было очень удобным, он без труда мог контролировать устье реки Которосли, соединявшей с Волгой один из крупнейших городов того времени – Ростов Великий. В начале 11 века Воины русского князя Ярослава Мудрого взяли штурмом посёлок и сожгли языческое святилище. Сам князь зарубил священного медведя и приказал срубить на мысу над волгой деревянную крепость, названную его именем. Об этом событии вам напоминит герб Ярославля, изображающий медведя с трезубцем. Знаменательно, что первое  упоминание об этом городе появились в летописном рассказе «Повести временных лет» о крупнейшем восстании смердов 1071 г. Его возглавляли «два волхва от Ярославля».  </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 xml:space="preserve">В начале 18 века город Ярославль становиться самостоятельной политической единицей «стольным градом» и приобретает известность как развитый культурный центр. К тому времени относится первый расцвет города. В Ярославле начинается строительство Спасо-Преображенского монастыря, открывается первое на Руси духовное училище, возводиться ряд каменных сооружений. В это время создаются такие шедевры живописи, как </w:t>
      </w:r>
      <w:r w:rsidRPr="005C1849">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yaroslavskaja_oranta.jpg" style="width:75pt;height:120pt;visibility:visible">
            <v:imagedata r:id="rId6" o:title=""/>
          </v:shape>
        </w:pict>
      </w:r>
      <w:r w:rsidRPr="005C1849">
        <w:rPr>
          <w:rFonts w:ascii="Times New Roman" w:hAnsi="Times New Roman" w:cs="Times New Roman"/>
          <w:sz w:val="24"/>
          <w:szCs w:val="24"/>
        </w:rPr>
        <w:t xml:space="preserve"> «Богоматерь Оранта – Великая Панагия»</w:t>
      </w:r>
      <w:r w:rsidRPr="005C1849">
        <w:rPr>
          <w:rFonts w:ascii="Times New Roman" w:hAnsi="Times New Roman" w:cs="Times New Roman"/>
          <w:noProof/>
          <w:sz w:val="24"/>
          <w:szCs w:val="24"/>
        </w:rPr>
        <w:t xml:space="preserve"> </w:t>
      </w:r>
      <w:r w:rsidRPr="005C1849">
        <w:rPr>
          <w:rFonts w:ascii="Times New Roman" w:hAnsi="Times New Roman" w:cs="Times New Roman"/>
          <w:sz w:val="24"/>
          <w:szCs w:val="24"/>
        </w:rPr>
        <w:t>(находится в собрании Третьяковской галереи) и «Спас».</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В 1238 году мирная жизнь Ярославля была прервана нашествием орд хана Батыя. Этот великий город был превращён в развалины, но ярославцы не покорились. По преданию, они дали бой захватчикам на горе напротив города за рекой Которослью. В память этой битвы гора получила название Туговой (туга – печаль).</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 xml:space="preserve">В 1380 году ярославские дружины приняли участие в Куликовской битве. Во время борьбы с польско-шведской интервенцией в 1612 году город Ярославль был временной столицей Руси, здесь был создан общероссийский правительственный орган – «Совет всея земли». От стен Спасо-Преображенского монастыря народное ополчение под предводительством нижегородцев Минина и Пожарского двинулись к Москве для борьбы с польскими захватчиками. </w:t>
      </w:r>
    </w:p>
    <w:p w:rsidR="00976280" w:rsidRPr="005C1849" w:rsidRDefault="00976280" w:rsidP="005C1849">
      <w:pPr>
        <w:spacing w:after="0" w:line="240" w:lineRule="auto"/>
        <w:ind w:firstLine="709"/>
        <w:jc w:val="both"/>
        <w:rPr>
          <w:rFonts w:ascii="Times New Roman" w:hAnsi="Times New Roman" w:cs="Times New Roman"/>
          <w:noProof/>
          <w:sz w:val="24"/>
          <w:szCs w:val="24"/>
        </w:rPr>
      </w:pPr>
      <w:r w:rsidRPr="005C1849">
        <w:rPr>
          <w:rFonts w:ascii="Times New Roman" w:hAnsi="Times New Roman" w:cs="Times New Roman"/>
          <w:sz w:val="24"/>
          <w:szCs w:val="24"/>
        </w:rPr>
        <w:t>Наивысшего расцвета город достиг в 17 веке, когда</w:t>
      </w:r>
      <w:r w:rsidRPr="005C1849">
        <w:rPr>
          <w:rFonts w:ascii="Times New Roman" w:hAnsi="Times New Roman" w:cs="Times New Roman"/>
          <w:noProof/>
          <w:sz w:val="24"/>
          <w:szCs w:val="24"/>
        </w:rPr>
        <w:t xml:space="preserve"> в Ярославле были построены замечательные памятники истории, архитектуры, живописи – церкви Николы Надеина, Рождества Христова, Ильи Пророка, Иоанна Предтечи, Иоанна Златоуста и другие, представляющие Ярославскую школу живописи.</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noProof/>
          <w:sz w:val="24"/>
          <w:szCs w:val="24"/>
        </w:rPr>
        <w:t>А, особенно хороша и нарядна церковь Ильи Пророка, расположенная в центре города на Ильинской площади. Внутри храм поражает многоцветностью и пышностью убранства. Стенописи церкви выполнены в 1680 – 1681 годах костромскими и Ярославскими мастерами во главе с Гурием Никитиным и Силой Славиным. Золоченый резной иконостас выполнен в стиле барокко и является замечательным произведением декоративного искусства. В убранстве церкви есть и многоцветные изразцы. Это далеко не полное описание произведений живописи и декоративно-прикладного искусства церкви Ильи Пророка, являющегося одним из филиалов историко-архитектурного музея-заповедника Ярославля. Ярославский музей-заповедник находится на территории Спасо-Преображенского монастыря.</w:t>
      </w:r>
    </w:p>
    <w:p w:rsidR="00976280" w:rsidRPr="005C1849" w:rsidRDefault="00976280" w:rsidP="005C1849">
      <w:pPr>
        <w:spacing w:after="0" w:line="240" w:lineRule="auto"/>
        <w:ind w:firstLine="709"/>
        <w:jc w:val="both"/>
        <w:rPr>
          <w:rFonts w:ascii="Times New Roman" w:hAnsi="Times New Roman" w:cs="Times New Roman"/>
          <w:sz w:val="24"/>
          <w:szCs w:val="24"/>
          <w:lang w:val="en-US"/>
        </w:rPr>
      </w:pPr>
      <w:r w:rsidRPr="005C1849">
        <w:rPr>
          <w:rFonts w:ascii="Times New Roman" w:hAnsi="Times New Roman" w:cs="Times New Roman"/>
          <w:noProof/>
          <w:sz w:val="24"/>
          <w:szCs w:val="24"/>
        </w:rPr>
        <w:pict>
          <v:shape id="Рисунок 0" o:spid="_x0000_i1026" type="#_x0000_t75" alt="cerkov_ili_proroka.jpg" style="width:150pt;height:90pt;visibility:visible">
            <v:imagedata r:id="rId7" o:title=""/>
          </v:shape>
        </w:pic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 xml:space="preserve">Но не одними памятниками древнерусской архитектуры и живописи славен старинный волжский город. Значительна его трудовая биография. Не обошли стороной город Ярославль ветры революций и войн. В1901 году в Ярославле была создана первая на севере страны марксистская организация «Северный рабочий союз», немало в городе мест, связанных с революционными событиями 1905-1907 годов. Помнят Ярославские улицы жестокие годы революции и гражданской войны. Строгий обелиск в сквере на площади Челюскинцев – память о кровавых событиях июля 1918 года, когда в городе был поднят белогвардейский мятеж. В парке, на Стрелке, в 1968 году был установлен монумент в честь боевых и трудовых подвигов ярославцев в годы Великой Отечественной войны. </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 xml:space="preserve">С городом связаны имена многих деятелей русской культуры. Именно здесь в 1750 году Фёдор Волков основал первый в России общедоступный национальный театр. На его подмостках выступали знаменитые актёры, такие как П.А. Стрепетова, М.С. Щепкин, К.С. Станиславский, М.Н. Ермолова. Драматический театр им. Ф.Г. Волкова награждён орденами Трудового Красного Знамени, Октябрьской революции. С 1966 года театр носит название академического. </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 xml:space="preserve">Год от года менялось лицо древнего города. Ещё современный Ярославль с населением более 630 тыс. человек является крупнейшим индустриальным и культурным центром Верхнего Поволжья.  </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 xml:space="preserve">Рассказ мой подходит к концу, мои дорогие! Я не знаю кем вы станете в жизни, но не даром говорится, что человек  - творец своего счастья! Вам уже сейчас нужно стараться делать всё для того, чтобы ваше будущее было счастливы. Вы согласны со мной?! Жить нужно сегодня, сейчас, пытаясь успеть сделать как можно больше для себя и для своей великой страны! </w:t>
      </w:r>
    </w:p>
    <w:p w:rsidR="00976280" w:rsidRPr="005C1849" w:rsidRDefault="00976280" w:rsidP="005C1849">
      <w:pPr>
        <w:spacing w:after="0" w:line="240" w:lineRule="auto"/>
        <w:ind w:firstLine="709"/>
        <w:jc w:val="both"/>
        <w:rPr>
          <w:rFonts w:ascii="Times New Roman" w:hAnsi="Times New Roman" w:cs="Times New Roman"/>
          <w:sz w:val="24"/>
          <w:szCs w:val="24"/>
        </w:rPr>
      </w:pPr>
      <w:r w:rsidRPr="005C1849">
        <w:rPr>
          <w:rFonts w:ascii="Times New Roman" w:hAnsi="Times New Roman" w:cs="Times New Roman"/>
          <w:sz w:val="24"/>
          <w:szCs w:val="24"/>
        </w:rPr>
        <w:t xml:space="preserve">Целую, обнимаю вас, дорогие мои, храните себя, память о прошлом  и  своё богатство – Родину! </w:t>
      </w:r>
    </w:p>
    <w:sectPr w:rsidR="00976280" w:rsidRPr="005C1849" w:rsidSect="008B49D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280" w:rsidRDefault="00976280">
      <w:r>
        <w:separator/>
      </w:r>
    </w:p>
  </w:endnote>
  <w:endnote w:type="continuationSeparator" w:id="1">
    <w:p w:rsidR="00976280" w:rsidRDefault="00976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280" w:rsidRDefault="00976280">
      <w:r>
        <w:separator/>
      </w:r>
    </w:p>
  </w:footnote>
  <w:footnote w:type="continuationSeparator" w:id="1">
    <w:p w:rsidR="00976280" w:rsidRDefault="00976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80" w:rsidRDefault="00976280" w:rsidP="005C1849">
    <w:pPr>
      <w:spacing w:after="0" w:line="240" w:lineRule="auto"/>
      <w:jc w:val="center"/>
      <w:rPr>
        <w:rFonts w:ascii="Tahoma" w:hAnsi="Tahoma" w:cs="Tahoma"/>
        <w:b/>
        <w:bCs/>
        <w:color w:val="000000"/>
        <w:sz w:val="20"/>
        <w:szCs w:val="20"/>
      </w:rPr>
    </w:pPr>
    <w:r>
      <w:rPr>
        <w:rFonts w:ascii="Tahoma" w:hAnsi="Tahoma" w:cs="Tahoma"/>
        <w:b/>
        <w:bCs/>
        <w:color w:val="000000"/>
        <w:sz w:val="20"/>
        <w:szCs w:val="20"/>
      </w:rPr>
      <w:t>Творческий Интернет-проект, посвященный 1000-летию Ярославля</w:t>
    </w:r>
  </w:p>
  <w:p w:rsidR="00976280" w:rsidRDefault="00976280" w:rsidP="005C1849">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Литературный конкурс "Письмо в будущее"</w:t>
    </w:r>
  </w:p>
  <w:p w:rsidR="00976280" w:rsidRDefault="00976280" w:rsidP="005C1849">
    <w:pPr>
      <w:pStyle w:val="Header"/>
      <w:spacing w:after="0" w:line="240" w:lineRule="auto"/>
      <w:jc w:val="center"/>
    </w:pPr>
    <w:hyperlink r:id="rId1" w:history="1">
      <w:r>
        <w:rPr>
          <w:rStyle w:val="Hyperlink"/>
        </w:rPr>
        <w:t>http://yaroslavl.edu.yar.ru/</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AB7"/>
    <w:rsid w:val="00011AB7"/>
    <w:rsid w:val="001365FC"/>
    <w:rsid w:val="001B3C0F"/>
    <w:rsid w:val="002217CD"/>
    <w:rsid w:val="002513BA"/>
    <w:rsid w:val="002E0A9C"/>
    <w:rsid w:val="00387648"/>
    <w:rsid w:val="003E35F8"/>
    <w:rsid w:val="004331A8"/>
    <w:rsid w:val="00492B9E"/>
    <w:rsid w:val="00563601"/>
    <w:rsid w:val="005C1849"/>
    <w:rsid w:val="00625231"/>
    <w:rsid w:val="006741A6"/>
    <w:rsid w:val="00682324"/>
    <w:rsid w:val="006A66D6"/>
    <w:rsid w:val="007D6DB4"/>
    <w:rsid w:val="00895AEA"/>
    <w:rsid w:val="008B49DD"/>
    <w:rsid w:val="009400D0"/>
    <w:rsid w:val="00976280"/>
    <w:rsid w:val="009A619D"/>
    <w:rsid w:val="009C16F2"/>
    <w:rsid w:val="00A35356"/>
    <w:rsid w:val="00AC279A"/>
    <w:rsid w:val="00BA3241"/>
    <w:rsid w:val="00BA63B4"/>
    <w:rsid w:val="00C219B4"/>
    <w:rsid w:val="00D05921"/>
    <w:rsid w:val="00E8459A"/>
    <w:rsid w:val="00F203F5"/>
    <w:rsid w:val="00F614A6"/>
    <w:rsid w:val="00F939B8"/>
    <w:rsid w:val="00FE6C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DD"/>
    <w:pPr>
      <w:spacing w:after="200" w:line="276" w:lineRule="auto"/>
    </w:pPr>
    <w:rPr>
      <w:rFonts w:cs="Calibri"/>
    </w:rPr>
  </w:style>
  <w:style w:type="paragraph" w:styleId="Heading1">
    <w:name w:val="heading 1"/>
    <w:basedOn w:val="Normal"/>
    <w:next w:val="Normal"/>
    <w:link w:val="Heading1Char"/>
    <w:uiPriority w:val="99"/>
    <w:qFormat/>
    <w:rsid w:val="002513BA"/>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3BA"/>
    <w:rPr>
      <w:rFonts w:ascii="Cambria" w:hAnsi="Cambria" w:cs="Cambria"/>
      <w:b/>
      <w:bCs/>
      <w:color w:val="365F91"/>
      <w:sz w:val="28"/>
      <w:szCs w:val="28"/>
    </w:rPr>
  </w:style>
  <w:style w:type="character" w:styleId="PlaceholderText">
    <w:name w:val="Placeholder Text"/>
    <w:basedOn w:val="DefaultParagraphFont"/>
    <w:uiPriority w:val="99"/>
    <w:semiHidden/>
    <w:rsid w:val="00D05921"/>
    <w:rPr>
      <w:color w:val="808080"/>
    </w:rPr>
  </w:style>
  <w:style w:type="paragraph" w:styleId="BalloonText">
    <w:name w:val="Balloon Text"/>
    <w:basedOn w:val="Normal"/>
    <w:link w:val="BalloonTextChar"/>
    <w:uiPriority w:val="99"/>
    <w:semiHidden/>
    <w:rsid w:val="00D0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921"/>
    <w:rPr>
      <w:rFonts w:ascii="Tahoma" w:hAnsi="Tahoma" w:cs="Tahoma"/>
      <w:sz w:val="16"/>
      <w:szCs w:val="16"/>
    </w:rPr>
  </w:style>
  <w:style w:type="paragraph" w:styleId="Header">
    <w:name w:val="header"/>
    <w:basedOn w:val="Normal"/>
    <w:link w:val="HeaderChar"/>
    <w:uiPriority w:val="99"/>
    <w:rsid w:val="005C1849"/>
    <w:pPr>
      <w:tabs>
        <w:tab w:val="center" w:pos="4677"/>
        <w:tab w:val="right" w:pos="9355"/>
      </w:tabs>
    </w:pPr>
  </w:style>
  <w:style w:type="character" w:customStyle="1" w:styleId="HeaderChar">
    <w:name w:val="Header Char"/>
    <w:basedOn w:val="DefaultParagraphFont"/>
    <w:link w:val="Header"/>
    <w:uiPriority w:val="99"/>
    <w:semiHidden/>
    <w:rsid w:val="00C0068F"/>
    <w:rPr>
      <w:rFonts w:cs="Calibri"/>
    </w:rPr>
  </w:style>
  <w:style w:type="paragraph" w:styleId="Footer">
    <w:name w:val="footer"/>
    <w:basedOn w:val="Normal"/>
    <w:link w:val="FooterChar"/>
    <w:uiPriority w:val="99"/>
    <w:rsid w:val="005C1849"/>
    <w:pPr>
      <w:tabs>
        <w:tab w:val="center" w:pos="4677"/>
        <w:tab w:val="right" w:pos="9355"/>
      </w:tabs>
    </w:pPr>
  </w:style>
  <w:style w:type="character" w:customStyle="1" w:styleId="FooterChar">
    <w:name w:val="Footer Char"/>
    <w:basedOn w:val="DefaultParagraphFont"/>
    <w:link w:val="Footer"/>
    <w:uiPriority w:val="99"/>
    <w:semiHidden/>
    <w:rsid w:val="00C0068F"/>
    <w:rPr>
      <w:rFonts w:cs="Calibri"/>
    </w:rPr>
  </w:style>
  <w:style w:type="character" w:styleId="Hyperlink">
    <w:name w:val="Hyperlink"/>
    <w:basedOn w:val="DefaultParagraphFont"/>
    <w:uiPriority w:val="99"/>
    <w:rsid w:val="005C1849"/>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yaroslavl.edu.y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987</Words>
  <Characters>5632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Екатерина</dc:title>
  <dc:subject/>
  <dc:creator>XTreme</dc:creator>
  <cp:keywords/>
  <dc:description/>
  <cp:lastModifiedBy>Гаврилова</cp:lastModifiedBy>
  <cp:revision>2</cp:revision>
  <dcterms:created xsi:type="dcterms:W3CDTF">2010-09-15T13:00:00Z</dcterms:created>
  <dcterms:modified xsi:type="dcterms:W3CDTF">2010-09-15T13:00:00Z</dcterms:modified>
</cp:coreProperties>
</file>